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AF8" w:rsidRDefault="00E00DA2" w:rsidP="00E00DA2">
      <w:pPr>
        <w:rPr>
          <w:rFonts w:ascii="Arial" w:hAnsi="Arial" w:cs="Arial"/>
          <w:sz w:val="20"/>
          <w:szCs w:val="20"/>
        </w:rPr>
      </w:pPr>
      <w:r>
        <w:rPr>
          <w:rFonts w:ascii="Arial" w:hAnsi="Arial" w:cs="Arial"/>
          <w:b/>
          <w:sz w:val="20"/>
          <w:szCs w:val="20"/>
        </w:rPr>
        <w:t xml:space="preserve">Position: </w:t>
      </w:r>
      <w:r w:rsidR="00BD6527">
        <w:rPr>
          <w:rFonts w:ascii="Arial" w:hAnsi="Arial" w:cs="Arial"/>
          <w:sz w:val="20"/>
          <w:szCs w:val="20"/>
        </w:rPr>
        <w:t>Investigative Analyst</w:t>
      </w:r>
      <w:r>
        <w:rPr>
          <w:rFonts w:ascii="Arial" w:hAnsi="Arial" w:cs="Arial"/>
          <w:sz w:val="20"/>
          <w:szCs w:val="20"/>
        </w:rPr>
        <w:tab/>
      </w:r>
      <w:r>
        <w:rPr>
          <w:rFonts w:ascii="Arial" w:hAnsi="Arial" w:cs="Arial"/>
          <w:sz w:val="20"/>
          <w:szCs w:val="20"/>
        </w:rPr>
        <w:tab/>
        <w:t xml:space="preserve"> </w:t>
      </w:r>
      <w:r w:rsidR="0069600C">
        <w:rPr>
          <w:rFonts w:ascii="Arial" w:hAnsi="Arial" w:cs="Arial"/>
          <w:sz w:val="20"/>
          <w:szCs w:val="20"/>
        </w:rPr>
        <w:tab/>
      </w:r>
      <w:r w:rsidR="0069600C">
        <w:rPr>
          <w:rFonts w:ascii="Arial" w:hAnsi="Arial" w:cs="Arial"/>
          <w:sz w:val="20"/>
          <w:szCs w:val="20"/>
        </w:rPr>
        <w:tab/>
      </w:r>
      <w:r w:rsidR="0069600C">
        <w:rPr>
          <w:rFonts w:ascii="Arial" w:hAnsi="Arial" w:cs="Arial"/>
          <w:sz w:val="20"/>
          <w:szCs w:val="20"/>
        </w:rPr>
        <w:tab/>
      </w:r>
      <w:r w:rsidR="0069600C">
        <w:rPr>
          <w:rFonts w:ascii="Arial" w:hAnsi="Arial" w:cs="Arial"/>
          <w:sz w:val="20"/>
          <w:szCs w:val="20"/>
        </w:rPr>
        <w:tab/>
      </w:r>
      <w:r w:rsidR="0069600C">
        <w:rPr>
          <w:rFonts w:ascii="Arial" w:hAnsi="Arial" w:cs="Arial"/>
          <w:sz w:val="20"/>
          <w:szCs w:val="20"/>
        </w:rPr>
        <w:tab/>
        <w:t xml:space="preserve"> </w:t>
      </w:r>
      <w:r w:rsidR="00BD6527">
        <w:rPr>
          <w:rFonts w:ascii="Arial" w:hAnsi="Arial" w:cs="Arial"/>
          <w:sz w:val="20"/>
          <w:szCs w:val="20"/>
        </w:rPr>
        <w:t xml:space="preserve">                     </w:t>
      </w:r>
      <w:r>
        <w:rPr>
          <w:rFonts w:ascii="Arial" w:hAnsi="Arial" w:cs="Arial"/>
          <w:b/>
          <w:sz w:val="20"/>
          <w:szCs w:val="20"/>
        </w:rPr>
        <w:t xml:space="preserve">Announcement: </w:t>
      </w:r>
      <w:r>
        <w:rPr>
          <w:rFonts w:ascii="Arial" w:hAnsi="Arial" w:cs="Arial"/>
          <w:sz w:val="20"/>
          <w:szCs w:val="20"/>
        </w:rPr>
        <w:t>1</w:t>
      </w:r>
      <w:r w:rsidR="00BD6527">
        <w:rPr>
          <w:rFonts w:ascii="Arial" w:hAnsi="Arial" w:cs="Arial"/>
          <w:sz w:val="20"/>
          <w:szCs w:val="20"/>
        </w:rPr>
        <w:t>3</w:t>
      </w:r>
      <w:r>
        <w:rPr>
          <w:rFonts w:ascii="Arial" w:hAnsi="Arial" w:cs="Arial"/>
          <w:sz w:val="20"/>
          <w:szCs w:val="20"/>
        </w:rPr>
        <w:t>-5</w:t>
      </w:r>
      <w:r w:rsidR="00D803A7">
        <w:rPr>
          <w:rFonts w:ascii="Arial" w:hAnsi="Arial" w:cs="Arial"/>
          <w:sz w:val="20"/>
          <w:szCs w:val="20"/>
        </w:rPr>
        <w:t>6</w:t>
      </w:r>
    </w:p>
    <w:p w:rsidR="00E00DA2" w:rsidRDefault="00E00DA2" w:rsidP="00E00DA2">
      <w:pPr>
        <w:rPr>
          <w:rFonts w:ascii="Arial" w:hAnsi="Arial" w:cs="Arial"/>
          <w:sz w:val="20"/>
          <w:szCs w:val="20"/>
        </w:rPr>
      </w:pPr>
      <w:r>
        <w:rPr>
          <w:rFonts w:ascii="Arial" w:hAnsi="Arial" w:cs="Arial"/>
          <w:b/>
          <w:sz w:val="20"/>
          <w:szCs w:val="20"/>
        </w:rPr>
        <w:t xml:space="preserve">Company: </w:t>
      </w:r>
      <w:r>
        <w:rPr>
          <w:rFonts w:ascii="Arial" w:hAnsi="Arial" w:cs="Arial"/>
          <w:sz w:val="20"/>
          <w:szCs w:val="20"/>
        </w:rPr>
        <w:t>Tennessee V</w:t>
      </w:r>
      <w:r w:rsidR="001D4053">
        <w:rPr>
          <w:rFonts w:ascii="Arial" w:hAnsi="Arial" w:cs="Arial"/>
          <w:sz w:val="20"/>
          <w:szCs w:val="20"/>
        </w:rPr>
        <w:t>a</w:t>
      </w:r>
      <w:r>
        <w:rPr>
          <w:rFonts w:ascii="Arial" w:hAnsi="Arial" w:cs="Arial"/>
          <w:sz w:val="20"/>
          <w:szCs w:val="20"/>
        </w:rPr>
        <w:t>lley Authority, Office of the Inspector General</w:t>
      </w:r>
    </w:p>
    <w:p w:rsidR="00E00DA2" w:rsidRPr="00D16B10" w:rsidRDefault="00E00DA2" w:rsidP="00E00DA2">
      <w:pPr>
        <w:rPr>
          <w:rFonts w:ascii="Arial" w:hAnsi="Arial" w:cs="Arial"/>
          <w:sz w:val="20"/>
          <w:szCs w:val="20"/>
        </w:rPr>
      </w:pPr>
      <w:r>
        <w:rPr>
          <w:rFonts w:ascii="Arial" w:hAnsi="Arial" w:cs="Arial"/>
          <w:b/>
          <w:sz w:val="20"/>
          <w:szCs w:val="20"/>
        </w:rPr>
        <w:t xml:space="preserve">Opening Date: </w:t>
      </w:r>
      <w:r w:rsidR="00FE08E0">
        <w:rPr>
          <w:rFonts w:ascii="Arial" w:hAnsi="Arial" w:cs="Arial"/>
          <w:sz w:val="20"/>
          <w:szCs w:val="20"/>
        </w:rPr>
        <w:t>March 19</w:t>
      </w:r>
      <w:r w:rsidR="00D16B10" w:rsidRPr="00D16B10">
        <w:rPr>
          <w:rFonts w:ascii="Arial" w:hAnsi="Arial" w:cs="Arial"/>
          <w:sz w:val="20"/>
          <w:szCs w:val="20"/>
        </w:rPr>
        <w:t>, 2013</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69600C">
        <w:rPr>
          <w:rFonts w:ascii="Arial" w:hAnsi="Arial" w:cs="Arial"/>
          <w:sz w:val="20"/>
          <w:szCs w:val="20"/>
        </w:rPr>
        <w:t xml:space="preserve">  </w:t>
      </w:r>
      <w:r w:rsidR="00D16B10">
        <w:rPr>
          <w:rFonts w:ascii="Arial" w:hAnsi="Arial" w:cs="Arial"/>
          <w:sz w:val="20"/>
          <w:szCs w:val="20"/>
        </w:rPr>
        <w:t xml:space="preserve">  </w:t>
      </w:r>
      <w:r>
        <w:rPr>
          <w:rFonts w:ascii="Arial" w:hAnsi="Arial" w:cs="Arial"/>
          <w:b/>
          <w:sz w:val="20"/>
          <w:szCs w:val="20"/>
        </w:rPr>
        <w:t xml:space="preserve">Closing Date: </w:t>
      </w:r>
      <w:r w:rsidR="00FE08E0">
        <w:rPr>
          <w:rFonts w:ascii="Arial" w:hAnsi="Arial" w:cs="Arial"/>
          <w:sz w:val="20"/>
          <w:szCs w:val="20"/>
        </w:rPr>
        <w:t>April 2</w:t>
      </w:r>
      <w:r w:rsidR="00D16B10">
        <w:rPr>
          <w:rFonts w:ascii="Arial" w:hAnsi="Arial" w:cs="Arial"/>
          <w:sz w:val="20"/>
          <w:szCs w:val="20"/>
        </w:rPr>
        <w:t>, 2013</w:t>
      </w:r>
    </w:p>
    <w:p w:rsidR="00E00DA2" w:rsidRDefault="00683C7F" w:rsidP="00E00DA2">
      <w:pPr>
        <w:rPr>
          <w:rFonts w:ascii="Arial" w:hAnsi="Arial" w:cs="Arial"/>
          <w:sz w:val="20"/>
          <w:szCs w:val="20"/>
        </w:rPr>
      </w:pPr>
      <w:r>
        <w:rPr>
          <w:rFonts w:ascii="Arial" w:hAnsi="Arial" w:cs="Arial"/>
          <w:b/>
          <w:sz w:val="20"/>
          <w:szCs w:val="20"/>
        </w:rPr>
        <w:t xml:space="preserve">Department: </w:t>
      </w:r>
      <w:r w:rsidR="00BD6527">
        <w:rPr>
          <w:rFonts w:ascii="Arial" w:hAnsi="Arial" w:cs="Arial"/>
          <w:sz w:val="20"/>
          <w:szCs w:val="20"/>
        </w:rPr>
        <w:t>Investigations</w:t>
      </w:r>
      <w:r w:rsidR="00BD6527">
        <w:rPr>
          <w:rFonts w:ascii="Arial" w:hAnsi="Arial" w:cs="Arial"/>
          <w:sz w:val="20"/>
          <w:szCs w:val="20"/>
        </w:rPr>
        <w:tab/>
      </w:r>
      <w:r w:rsidR="000F6512">
        <w:rPr>
          <w:rFonts w:ascii="Arial" w:hAnsi="Arial" w:cs="Arial"/>
          <w:sz w:val="20"/>
          <w:szCs w:val="20"/>
        </w:rPr>
        <w:t xml:space="preserve">                                                                           </w:t>
      </w:r>
      <w:r w:rsidR="00E00DA2">
        <w:rPr>
          <w:rFonts w:ascii="Arial" w:hAnsi="Arial" w:cs="Arial"/>
          <w:b/>
          <w:sz w:val="20"/>
          <w:szCs w:val="20"/>
        </w:rPr>
        <w:t>Work Location:</w:t>
      </w:r>
      <w:r w:rsidR="00E00DA2">
        <w:rPr>
          <w:rFonts w:ascii="Arial" w:hAnsi="Arial" w:cs="Arial"/>
          <w:sz w:val="20"/>
          <w:szCs w:val="20"/>
        </w:rPr>
        <w:t xml:space="preserve"> </w:t>
      </w:r>
      <w:r w:rsidR="00BD6527">
        <w:rPr>
          <w:rFonts w:ascii="Arial" w:hAnsi="Arial" w:cs="Arial"/>
          <w:sz w:val="20"/>
          <w:szCs w:val="20"/>
        </w:rPr>
        <w:t>Knoxville</w:t>
      </w:r>
      <w:r w:rsidR="00E00DA2">
        <w:rPr>
          <w:rFonts w:ascii="Arial" w:hAnsi="Arial" w:cs="Arial"/>
          <w:sz w:val="20"/>
          <w:szCs w:val="20"/>
        </w:rPr>
        <w:t>, Tennessee</w:t>
      </w:r>
    </w:p>
    <w:p w:rsidR="00E00DA2" w:rsidRDefault="00E00DA2" w:rsidP="00E00DA2">
      <w:pPr>
        <w:rPr>
          <w:rFonts w:ascii="Arial" w:hAnsi="Arial" w:cs="Arial"/>
          <w:sz w:val="20"/>
          <w:szCs w:val="20"/>
        </w:rPr>
      </w:pPr>
      <w:r>
        <w:rPr>
          <w:rFonts w:ascii="Arial" w:hAnsi="Arial" w:cs="Arial"/>
          <w:b/>
          <w:sz w:val="20"/>
          <w:szCs w:val="20"/>
        </w:rPr>
        <w:t xml:space="preserve">Salary Range: </w:t>
      </w:r>
      <w:r>
        <w:rPr>
          <w:rFonts w:ascii="Arial" w:hAnsi="Arial" w:cs="Arial"/>
          <w:sz w:val="20"/>
          <w:szCs w:val="20"/>
        </w:rPr>
        <w:t>$</w:t>
      </w:r>
      <w:r w:rsidR="0091356F">
        <w:rPr>
          <w:rFonts w:ascii="Arial" w:hAnsi="Arial" w:cs="Arial"/>
          <w:sz w:val="20"/>
          <w:szCs w:val="20"/>
        </w:rPr>
        <w:t>38</w:t>
      </w:r>
      <w:r w:rsidR="00BD6527">
        <w:rPr>
          <w:rFonts w:ascii="Arial" w:hAnsi="Arial" w:cs="Arial"/>
          <w:sz w:val="20"/>
          <w:szCs w:val="20"/>
        </w:rPr>
        <w:t>,000</w:t>
      </w:r>
      <w:r>
        <w:rPr>
          <w:rFonts w:ascii="Arial" w:hAnsi="Arial" w:cs="Arial"/>
          <w:sz w:val="20"/>
          <w:szCs w:val="20"/>
        </w:rPr>
        <w:t xml:space="preserve"> to $</w:t>
      </w:r>
      <w:r w:rsidR="001F1BA6">
        <w:rPr>
          <w:rFonts w:ascii="Arial" w:hAnsi="Arial" w:cs="Arial"/>
          <w:sz w:val="20"/>
          <w:szCs w:val="20"/>
        </w:rPr>
        <w:t>50</w:t>
      </w:r>
      <w:r w:rsidR="000F6512">
        <w:rPr>
          <w:rFonts w:ascii="Arial" w:hAnsi="Arial" w:cs="Arial"/>
          <w:sz w:val="20"/>
          <w:szCs w:val="20"/>
        </w:rPr>
        <w:t xml:space="preserve">,000                                                                        </w:t>
      </w:r>
      <w:r>
        <w:rPr>
          <w:rFonts w:ascii="Arial" w:hAnsi="Arial" w:cs="Arial"/>
          <w:b/>
          <w:sz w:val="20"/>
          <w:szCs w:val="20"/>
        </w:rPr>
        <w:t xml:space="preserve">Number of Available Positions: </w:t>
      </w:r>
      <w:r>
        <w:rPr>
          <w:rFonts w:ascii="Arial" w:hAnsi="Arial" w:cs="Arial"/>
          <w:sz w:val="20"/>
          <w:szCs w:val="20"/>
        </w:rPr>
        <w:t>One</w:t>
      </w:r>
    </w:p>
    <w:p w:rsidR="00E00DA2" w:rsidRDefault="00E00DA2" w:rsidP="00926341">
      <w:pPr>
        <w:jc w:val="both"/>
        <w:rPr>
          <w:rFonts w:ascii="Arial" w:hAnsi="Arial" w:cs="Arial"/>
          <w:sz w:val="20"/>
          <w:szCs w:val="20"/>
        </w:rPr>
      </w:pPr>
      <w:r>
        <w:rPr>
          <w:rFonts w:ascii="Arial" w:hAnsi="Arial" w:cs="Arial"/>
          <w:sz w:val="20"/>
          <w:szCs w:val="20"/>
        </w:rPr>
        <w:t>The TVA Office of the Inspector General is a federally-mandated oversight organization charged with preventing and detecting fraud, waste, and abuse and fostering efficient and effective operations within the Tennessee Valley Authority. TVA is the largest</w:t>
      </w:r>
      <w:r w:rsidR="00926341">
        <w:rPr>
          <w:rFonts w:ascii="Arial" w:hAnsi="Arial" w:cs="Arial"/>
          <w:sz w:val="20"/>
          <w:szCs w:val="20"/>
        </w:rPr>
        <w:t xml:space="preserve"> government-owned electric utility in the United States, providing electricity to 9 million people in 7 states. </w:t>
      </w:r>
    </w:p>
    <w:p w:rsidR="00926341" w:rsidRDefault="001F219E" w:rsidP="00926341">
      <w:pPr>
        <w:jc w:val="both"/>
        <w:rPr>
          <w:rFonts w:ascii="Arial" w:hAnsi="Arial" w:cs="Arial"/>
          <w:sz w:val="20"/>
          <w:szCs w:val="20"/>
        </w:rPr>
      </w:pPr>
      <w:r>
        <w:rPr>
          <w:rFonts w:ascii="Arial" w:hAnsi="Arial" w:cs="Arial"/>
          <w:sz w:val="20"/>
          <w:szCs w:val="20"/>
        </w:rPr>
        <w:t xml:space="preserve">The Office of the Inspector General (OIG) of the Tennessee Valley Authority (TVA) is seeking an experienced Investigative Analyst who would provide analytical and investigative technical support for the investigation staff for the review of TVA projects and programs designed to prevent fraud, waste, abuse, and mismanagement in agency programs and operations. </w:t>
      </w:r>
    </w:p>
    <w:p w:rsidR="00926341" w:rsidRPr="000F6512" w:rsidRDefault="00926341" w:rsidP="00926341">
      <w:pPr>
        <w:jc w:val="both"/>
        <w:rPr>
          <w:rFonts w:ascii="Arial" w:hAnsi="Arial" w:cs="Arial"/>
          <w:b/>
          <w:sz w:val="20"/>
          <w:szCs w:val="20"/>
          <w:u w:val="single"/>
        </w:rPr>
      </w:pPr>
      <w:r w:rsidRPr="000F6512">
        <w:rPr>
          <w:rFonts w:ascii="Arial" w:hAnsi="Arial" w:cs="Arial"/>
          <w:b/>
          <w:sz w:val="20"/>
          <w:szCs w:val="20"/>
          <w:u w:val="single"/>
        </w:rPr>
        <w:t>Principal Accountabilities:</w:t>
      </w:r>
    </w:p>
    <w:p w:rsidR="00926341" w:rsidRDefault="001F219E" w:rsidP="001F219E">
      <w:pPr>
        <w:pStyle w:val="ListParagraph"/>
        <w:numPr>
          <w:ilvl w:val="0"/>
          <w:numId w:val="1"/>
        </w:numPr>
        <w:jc w:val="both"/>
        <w:rPr>
          <w:rFonts w:ascii="Arial" w:hAnsi="Arial" w:cs="Arial"/>
          <w:sz w:val="20"/>
          <w:szCs w:val="20"/>
        </w:rPr>
      </w:pPr>
      <w:r>
        <w:rPr>
          <w:rFonts w:ascii="Arial" w:hAnsi="Arial" w:cs="Arial"/>
          <w:sz w:val="20"/>
          <w:szCs w:val="20"/>
        </w:rPr>
        <w:t>Performs research, assembles, compiles, and tabulates data, including retrieving computerized data from agency data systems and external systems that might be evidentiary in nature for use in investigations, reports, and other projects.</w:t>
      </w:r>
    </w:p>
    <w:p w:rsidR="001F219E" w:rsidRDefault="001F219E" w:rsidP="001F219E">
      <w:pPr>
        <w:pStyle w:val="ListParagraph"/>
        <w:numPr>
          <w:ilvl w:val="0"/>
          <w:numId w:val="1"/>
        </w:numPr>
        <w:jc w:val="both"/>
        <w:rPr>
          <w:rFonts w:ascii="Arial" w:hAnsi="Arial" w:cs="Arial"/>
          <w:sz w:val="20"/>
          <w:szCs w:val="20"/>
        </w:rPr>
      </w:pPr>
      <w:r>
        <w:rPr>
          <w:rFonts w:ascii="Arial" w:hAnsi="Arial" w:cs="Arial"/>
          <w:sz w:val="20"/>
          <w:szCs w:val="20"/>
        </w:rPr>
        <w:t>Assists with hearings, trial preparation, and other written and oral presentations by reviewing and organizing material for discovery, review</w:t>
      </w:r>
      <w:r w:rsidR="00004658">
        <w:rPr>
          <w:rFonts w:ascii="Arial" w:hAnsi="Arial" w:cs="Arial"/>
          <w:sz w:val="20"/>
          <w:szCs w:val="20"/>
        </w:rPr>
        <w:t>ing</w:t>
      </w:r>
      <w:r>
        <w:rPr>
          <w:rFonts w:ascii="Arial" w:hAnsi="Arial" w:cs="Arial"/>
          <w:sz w:val="20"/>
          <w:szCs w:val="20"/>
        </w:rPr>
        <w:t xml:space="preserve"> witness statements, and supporting</w:t>
      </w:r>
      <w:r w:rsidR="00004658">
        <w:rPr>
          <w:rFonts w:ascii="Arial" w:hAnsi="Arial" w:cs="Arial"/>
          <w:sz w:val="20"/>
          <w:szCs w:val="20"/>
        </w:rPr>
        <w:t xml:space="preserve"> in</w:t>
      </w:r>
      <w:r>
        <w:rPr>
          <w:rFonts w:ascii="Arial" w:hAnsi="Arial" w:cs="Arial"/>
          <w:sz w:val="20"/>
          <w:szCs w:val="20"/>
        </w:rPr>
        <w:t xml:space="preserve"> the preparation of visual aids, charts, graphs, timelines, and tables. </w:t>
      </w:r>
    </w:p>
    <w:p w:rsidR="001F219E" w:rsidRDefault="001F219E" w:rsidP="001F219E">
      <w:pPr>
        <w:pStyle w:val="ListParagraph"/>
        <w:numPr>
          <w:ilvl w:val="0"/>
          <w:numId w:val="1"/>
        </w:numPr>
        <w:jc w:val="both"/>
        <w:rPr>
          <w:rFonts w:ascii="Arial" w:hAnsi="Arial" w:cs="Arial"/>
          <w:sz w:val="20"/>
          <w:szCs w:val="20"/>
        </w:rPr>
      </w:pPr>
      <w:r>
        <w:rPr>
          <w:rFonts w:ascii="Arial" w:hAnsi="Arial" w:cs="Arial"/>
          <w:sz w:val="20"/>
          <w:szCs w:val="20"/>
        </w:rPr>
        <w:t>Enters investigative statistics and compiles reports as required for the semi-annual report to Congress or as otherwise requested</w:t>
      </w:r>
      <w:r w:rsidR="00004658">
        <w:rPr>
          <w:rFonts w:ascii="Arial" w:hAnsi="Arial" w:cs="Arial"/>
          <w:sz w:val="20"/>
          <w:szCs w:val="20"/>
        </w:rPr>
        <w:t xml:space="preserve">. Identifies and resolves any statistical inconsistencies to ensure the system provides accurate information. </w:t>
      </w:r>
    </w:p>
    <w:p w:rsidR="00004658" w:rsidRDefault="00004658" w:rsidP="001F219E">
      <w:pPr>
        <w:pStyle w:val="ListParagraph"/>
        <w:numPr>
          <w:ilvl w:val="0"/>
          <w:numId w:val="1"/>
        </w:numPr>
        <w:jc w:val="both"/>
        <w:rPr>
          <w:rFonts w:ascii="Arial" w:hAnsi="Arial" w:cs="Arial"/>
          <w:sz w:val="20"/>
          <w:szCs w:val="20"/>
        </w:rPr>
      </w:pPr>
      <w:r>
        <w:rPr>
          <w:rFonts w:ascii="Arial" w:hAnsi="Arial" w:cs="Arial"/>
          <w:sz w:val="20"/>
          <w:szCs w:val="20"/>
        </w:rPr>
        <w:t>Tracks management referrals and notifies OIG management when responses are due.</w:t>
      </w:r>
    </w:p>
    <w:p w:rsidR="00004658" w:rsidRDefault="00004658" w:rsidP="001F219E">
      <w:pPr>
        <w:pStyle w:val="ListParagraph"/>
        <w:numPr>
          <w:ilvl w:val="0"/>
          <w:numId w:val="1"/>
        </w:numPr>
        <w:jc w:val="both"/>
        <w:rPr>
          <w:rFonts w:ascii="Arial" w:hAnsi="Arial" w:cs="Arial"/>
          <w:sz w:val="20"/>
          <w:szCs w:val="20"/>
        </w:rPr>
      </w:pPr>
      <w:r>
        <w:rPr>
          <w:rFonts w:ascii="Arial" w:hAnsi="Arial" w:cs="Arial"/>
          <w:sz w:val="20"/>
          <w:szCs w:val="20"/>
        </w:rPr>
        <w:t>Assists with maintaining, retrieving, and retention of Investigative Records to include copying, scanning, and filing. May be responsible for conducting indices checks of investigative files. Responsible for reviewing case files to ensure completeness of case tracking information. For complex investigations, may maintain investigative databases or servers that are separate from the Investigation filing system.</w:t>
      </w:r>
    </w:p>
    <w:p w:rsidR="00004658" w:rsidRDefault="00004658" w:rsidP="001F219E">
      <w:pPr>
        <w:pStyle w:val="ListParagraph"/>
        <w:numPr>
          <w:ilvl w:val="0"/>
          <w:numId w:val="1"/>
        </w:numPr>
        <w:jc w:val="both"/>
        <w:rPr>
          <w:rFonts w:ascii="Arial" w:hAnsi="Arial" w:cs="Arial"/>
          <w:sz w:val="20"/>
          <w:szCs w:val="20"/>
        </w:rPr>
      </w:pPr>
      <w:r>
        <w:rPr>
          <w:rFonts w:ascii="Arial" w:hAnsi="Arial" w:cs="Arial"/>
          <w:sz w:val="20"/>
          <w:szCs w:val="20"/>
        </w:rPr>
        <w:t>May serve as the Terminal Agency Coordinator (TAC) for the OIG; may serve as liaison between OIG and the Tennessee Bureau of Investigation (TBI), ensuring OIG’s compliance with NCIC and state policies and regulations, use and dissemination of system information for law enforcement purposes. Conducts records checks of administrative &amp; law enforcement systems. May serve as evidence custodian. Prepares subpoenas.</w:t>
      </w:r>
    </w:p>
    <w:p w:rsidR="00004658" w:rsidRPr="00004658" w:rsidRDefault="00004658" w:rsidP="00004658">
      <w:pPr>
        <w:pStyle w:val="ListParagraph"/>
        <w:numPr>
          <w:ilvl w:val="0"/>
          <w:numId w:val="1"/>
        </w:numPr>
        <w:jc w:val="both"/>
        <w:rPr>
          <w:rFonts w:ascii="Arial" w:hAnsi="Arial" w:cs="Arial"/>
          <w:sz w:val="20"/>
          <w:szCs w:val="20"/>
        </w:rPr>
      </w:pPr>
      <w:r>
        <w:rPr>
          <w:rFonts w:ascii="Arial" w:hAnsi="Arial" w:cs="Arial"/>
          <w:sz w:val="20"/>
          <w:szCs w:val="20"/>
        </w:rPr>
        <w:t>Performs other duties as assigned.</w:t>
      </w:r>
    </w:p>
    <w:p w:rsidR="00926341" w:rsidRPr="000F6512" w:rsidRDefault="00926341" w:rsidP="00926341">
      <w:pPr>
        <w:jc w:val="both"/>
        <w:rPr>
          <w:rFonts w:ascii="Arial" w:hAnsi="Arial" w:cs="Arial"/>
          <w:b/>
          <w:sz w:val="20"/>
          <w:szCs w:val="20"/>
          <w:u w:val="single"/>
        </w:rPr>
      </w:pPr>
      <w:r w:rsidRPr="000F6512">
        <w:rPr>
          <w:rFonts w:ascii="Arial" w:hAnsi="Arial" w:cs="Arial"/>
          <w:b/>
          <w:sz w:val="20"/>
          <w:szCs w:val="20"/>
          <w:u w:val="single"/>
        </w:rPr>
        <w:t>Desired Skills/Knowledge:</w:t>
      </w:r>
    </w:p>
    <w:p w:rsidR="00926341" w:rsidRDefault="00004658" w:rsidP="00004658">
      <w:pPr>
        <w:pStyle w:val="ListParagraph"/>
        <w:numPr>
          <w:ilvl w:val="0"/>
          <w:numId w:val="2"/>
        </w:numPr>
        <w:jc w:val="both"/>
        <w:rPr>
          <w:rFonts w:ascii="Arial" w:hAnsi="Arial" w:cs="Arial"/>
          <w:sz w:val="20"/>
          <w:szCs w:val="20"/>
        </w:rPr>
      </w:pPr>
      <w:r>
        <w:rPr>
          <w:rFonts w:ascii="Arial" w:hAnsi="Arial" w:cs="Arial"/>
          <w:sz w:val="20"/>
          <w:szCs w:val="20"/>
        </w:rPr>
        <w:t>Experience working with large databases.</w:t>
      </w:r>
    </w:p>
    <w:p w:rsidR="00004658" w:rsidRDefault="0091356F" w:rsidP="00004658">
      <w:pPr>
        <w:pStyle w:val="ListParagraph"/>
        <w:numPr>
          <w:ilvl w:val="0"/>
          <w:numId w:val="2"/>
        </w:numPr>
        <w:jc w:val="both"/>
        <w:rPr>
          <w:rFonts w:ascii="Arial" w:hAnsi="Arial" w:cs="Arial"/>
          <w:sz w:val="20"/>
          <w:szCs w:val="20"/>
        </w:rPr>
      </w:pPr>
      <w:r>
        <w:rPr>
          <w:rFonts w:ascii="Arial" w:hAnsi="Arial" w:cs="Arial"/>
          <w:sz w:val="20"/>
          <w:szCs w:val="20"/>
        </w:rPr>
        <w:t>Experience with or a</w:t>
      </w:r>
      <w:r w:rsidR="00004658">
        <w:rPr>
          <w:rFonts w:ascii="Arial" w:hAnsi="Arial" w:cs="Arial"/>
          <w:sz w:val="20"/>
          <w:szCs w:val="20"/>
        </w:rPr>
        <w:t xml:space="preserve">bility to </w:t>
      </w:r>
      <w:r>
        <w:rPr>
          <w:rFonts w:ascii="Arial" w:hAnsi="Arial" w:cs="Arial"/>
          <w:sz w:val="20"/>
          <w:szCs w:val="20"/>
        </w:rPr>
        <w:t>quickly</w:t>
      </w:r>
      <w:r w:rsidR="00004658">
        <w:rPr>
          <w:rFonts w:ascii="Arial" w:hAnsi="Arial" w:cs="Arial"/>
          <w:sz w:val="20"/>
          <w:szCs w:val="20"/>
        </w:rPr>
        <w:t xml:space="preserve"> learn new software</w:t>
      </w:r>
      <w:r>
        <w:rPr>
          <w:rFonts w:ascii="Arial" w:hAnsi="Arial" w:cs="Arial"/>
          <w:sz w:val="20"/>
          <w:szCs w:val="20"/>
        </w:rPr>
        <w:t>.</w:t>
      </w:r>
    </w:p>
    <w:p w:rsidR="00004658" w:rsidRDefault="000F6512" w:rsidP="00004658">
      <w:pPr>
        <w:pStyle w:val="ListParagraph"/>
        <w:numPr>
          <w:ilvl w:val="0"/>
          <w:numId w:val="2"/>
        </w:numPr>
        <w:jc w:val="both"/>
        <w:rPr>
          <w:rFonts w:ascii="Arial" w:hAnsi="Arial" w:cs="Arial"/>
          <w:sz w:val="20"/>
          <w:szCs w:val="20"/>
        </w:rPr>
      </w:pPr>
      <w:r>
        <w:rPr>
          <w:rFonts w:ascii="Arial" w:hAnsi="Arial" w:cs="Arial"/>
          <w:sz w:val="20"/>
          <w:szCs w:val="20"/>
        </w:rPr>
        <w:t>Excellent Microsoft Word, PowerPoint, and Excel skills.</w:t>
      </w:r>
    </w:p>
    <w:p w:rsidR="000F6512" w:rsidRDefault="000F6512" w:rsidP="00004658">
      <w:pPr>
        <w:pStyle w:val="ListParagraph"/>
        <w:numPr>
          <w:ilvl w:val="0"/>
          <w:numId w:val="2"/>
        </w:numPr>
        <w:jc w:val="both"/>
        <w:rPr>
          <w:rFonts w:ascii="Arial" w:hAnsi="Arial" w:cs="Arial"/>
          <w:sz w:val="20"/>
          <w:szCs w:val="20"/>
        </w:rPr>
      </w:pPr>
      <w:r>
        <w:rPr>
          <w:rFonts w:ascii="Arial" w:hAnsi="Arial" w:cs="Arial"/>
          <w:sz w:val="20"/>
          <w:szCs w:val="20"/>
        </w:rPr>
        <w:t>Good organizational skills.</w:t>
      </w:r>
    </w:p>
    <w:p w:rsidR="000F6512" w:rsidRDefault="000F6512" w:rsidP="00004658">
      <w:pPr>
        <w:pStyle w:val="ListParagraph"/>
        <w:numPr>
          <w:ilvl w:val="0"/>
          <w:numId w:val="2"/>
        </w:numPr>
        <w:jc w:val="both"/>
        <w:rPr>
          <w:rFonts w:ascii="Arial" w:hAnsi="Arial" w:cs="Arial"/>
          <w:sz w:val="20"/>
          <w:szCs w:val="20"/>
        </w:rPr>
      </w:pPr>
      <w:r>
        <w:rPr>
          <w:rFonts w:ascii="Arial" w:hAnsi="Arial" w:cs="Arial"/>
          <w:sz w:val="20"/>
          <w:szCs w:val="20"/>
        </w:rPr>
        <w:t xml:space="preserve">Experience in a law enforcement </w:t>
      </w:r>
      <w:r w:rsidR="001F1BA6">
        <w:rPr>
          <w:rFonts w:ascii="Arial" w:hAnsi="Arial" w:cs="Arial"/>
          <w:sz w:val="20"/>
          <w:szCs w:val="20"/>
        </w:rPr>
        <w:t xml:space="preserve">environment </w:t>
      </w:r>
      <w:r>
        <w:rPr>
          <w:rFonts w:ascii="Arial" w:hAnsi="Arial" w:cs="Arial"/>
          <w:sz w:val="20"/>
          <w:szCs w:val="20"/>
        </w:rPr>
        <w:t>or legal environment</w:t>
      </w:r>
      <w:r w:rsidR="001F1BA6">
        <w:rPr>
          <w:rFonts w:ascii="Arial" w:hAnsi="Arial" w:cs="Arial"/>
          <w:sz w:val="20"/>
          <w:szCs w:val="20"/>
        </w:rPr>
        <w:t xml:space="preserve"> preferred</w:t>
      </w:r>
      <w:r w:rsidR="0091356F">
        <w:rPr>
          <w:rFonts w:ascii="Arial" w:hAnsi="Arial" w:cs="Arial"/>
          <w:sz w:val="20"/>
          <w:szCs w:val="20"/>
        </w:rPr>
        <w:t>.</w:t>
      </w:r>
    </w:p>
    <w:p w:rsidR="000F6512" w:rsidRPr="000F6512" w:rsidRDefault="000F6512" w:rsidP="000F6512">
      <w:pPr>
        <w:jc w:val="both"/>
        <w:rPr>
          <w:rFonts w:ascii="Arial" w:hAnsi="Arial" w:cs="Arial"/>
          <w:b/>
          <w:sz w:val="20"/>
          <w:szCs w:val="20"/>
          <w:u w:val="single"/>
        </w:rPr>
      </w:pPr>
      <w:r w:rsidRPr="000F6512">
        <w:rPr>
          <w:rFonts w:ascii="Arial" w:hAnsi="Arial" w:cs="Arial"/>
          <w:b/>
          <w:sz w:val="20"/>
          <w:szCs w:val="20"/>
          <w:u w:val="single"/>
        </w:rPr>
        <w:t>Minimum Requirements:</w:t>
      </w:r>
    </w:p>
    <w:p w:rsidR="000F6512" w:rsidRPr="000F6512" w:rsidRDefault="000F6512" w:rsidP="000F6512">
      <w:pPr>
        <w:pStyle w:val="ListParagraph"/>
        <w:numPr>
          <w:ilvl w:val="0"/>
          <w:numId w:val="3"/>
        </w:numPr>
        <w:jc w:val="both"/>
        <w:rPr>
          <w:rFonts w:ascii="Arial" w:hAnsi="Arial" w:cs="Arial"/>
          <w:sz w:val="20"/>
          <w:szCs w:val="20"/>
        </w:rPr>
      </w:pPr>
      <w:r>
        <w:rPr>
          <w:rFonts w:ascii="Arial" w:hAnsi="Arial" w:cs="Arial"/>
          <w:sz w:val="20"/>
          <w:szCs w:val="20"/>
        </w:rPr>
        <w:t xml:space="preserve">A bachelor’s degree from an accredited college or university or two years of investigative analyst experience. </w:t>
      </w:r>
    </w:p>
    <w:p w:rsidR="00926341" w:rsidRDefault="00683C7F" w:rsidP="00926341">
      <w:pPr>
        <w:jc w:val="both"/>
        <w:rPr>
          <w:rFonts w:ascii="Arial" w:hAnsi="Arial" w:cs="Arial"/>
          <w:b/>
          <w:sz w:val="20"/>
          <w:szCs w:val="20"/>
        </w:rPr>
      </w:pPr>
      <w:r>
        <w:rPr>
          <w:rFonts w:ascii="Arial" w:hAnsi="Arial" w:cs="Arial"/>
          <w:b/>
          <w:sz w:val="20"/>
          <w:szCs w:val="20"/>
        </w:rPr>
        <w:lastRenderedPageBreak/>
        <w:t>How to Apply:</w:t>
      </w:r>
    </w:p>
    <w:p w:rsidR="00683C7F" w:rsidRDefault="003E164E" w:rsidP="00926341">
      <w:pPr>
        <w:jc w:val="both"/>
        <w:rPr>
          <w:rFonts w:ascii="Arial" w:hAnsi="Arial" w:cs="Arial"/>
          <w:sz w:val="20"/>
          <w:szCs w:val="20"/>
        </w:rPr>
      </w:pPr>
      <w:r>
        <w:rPr>
          <w:rFonts w:ascii="Arial" w:hAnsi="Arial" w:cs="Arial"/>
          <w:sz w:val="20"/>
          <w:szCs w:val="20"/>
        </w:rPr>
        <w:t xml:space="preserve">By </w:t>
      </w:r>
      <w:r w:rsidR="00FE08E0">
        <w:rPr>
          <w:rFonts w:ascii="Arial" w:hAnsi="Arial" w:cs="Arial"/>
          <w:sz w:val="20"/>
          <w:szCs w:val="20"/>
        </w:rPr>
        <w:t>April 2</w:t>
      </w:r>
      <w:bookmarkStart w:id="0" w:name="_GoBack"/>
      <w:bookmarkEnd w:id="0"/>
      <w:r w:rsidR="00D16B10">
        <w:rPr>
          <w:rFonts w:ascii="Arial" w:hAnsi="Arial" w:cs="Arial"/>
          <w:sz w:val="20"/>
          <w:szCs w:val="20"/>
        </w:rPr>
        <w:t>, 2013</w:t>
      </w:r>
      <w:r w:rsidR="00683C7F">
        <w:rPr>
          <w:rFonts w:ascii="Arial" w:hAnsi="Arial" w:cs="Arial"/>
          <w:sz w:val="20"/>
          <w:szCs w:val="20"/>
        </w:rPr>
        <w:t>, submit electronically a cover letter</w:t>
      </w:r>
      <w:r w:rsidR="000F6512">
        <w:rPr>
          <w:rFonts w:ascii="Arial" w:hAnsi="Arial" w:cs="Arial"/>
          <w:sz w:val="20"/>
          <w:szCs w:val="20"/>
        </w:rPr>
        <w:t xml:space="preserve"> and</w:t>
      </w:r>
      <w:r w:rsidR="00683C7F">
        <w:rPr>
          <w:rFonts w:ascii="Arial" w:hAnsi="Arial" w:cs="Arial"/>
          <w:sz w:val="20"/>
          <w:szCs w:val="20"/>
        </w:rPr>
        <w:t xml:space="preserve"> resume to: </w:t>
      </w:r>
      <w:hyperlink r:id="rId6" w:history="1">
        <w:r w:rsidR="00683C7F" w:rsidRPr="00042265">
          <w:rPr>
            <w:rStyle w:val="Hyperlink"/>
            <w:rFonts w:ascii="Arial" w:hAnsi="Arial" w:cs="Arial"/>
            <w:sz w:val="20"/>
            <w:szCs w:val="20"/>
          </w:rPr>
          <w:t>oigcareers@tvaoig.gov</w:t>
        </w:r>
      </w:hyperlink>
      <w:r w:rsidR="00683C7F">
        <w:rPr>
          <w:rFonts w:ascii="Arial" w:hAnsi="Arial" w:cs="Arial"/>
          <w:sz w:val="20"/>
          <w:szCs w:val="20"/>
        </w:rPr>
        <w:t xml:space="preserve">. </w:t>
      </w:r>
      <w:r w:rsidR="000F6512">
        <w:rPr>
          <w:rFonts w:ascii="Arial" w:hAnsi="Arial" w:cs="Arial"/>
          <w:sz w:val="20"/>
          <w:szCs w:val="20"/>
        </w:rPr>
        <w:t>Please include the announcement number i</w:t>
      </w:r>
      <w:r w:rsidR="00683C7F">
        <w:rPr>
          <w:rFonts w:ascii="Arial" w:hAnsi="Arial" w:cs="Arial"/>
          <w:sz w:val="20"/>
          <w:szCs w:val="20"/>
        </w:rPr>
        <w:t>n</w:t>
      </w:r>
      <w:r w:rsidR="000F6512">
        <w:rPr>
          <w:rFonts w:ascii="Arial" w:hAnsi="Arial" w:cs="Arial"/>
          <w:sz w:val="20"/>
          <w:szCs w:val="20"/>
        </w:rPr>
        <w:t xml:space="preserve"> the subject line of your email and record the source where you found this announcement in the body of the email. </w:t>
      </w:r>
    </w:p>
    <w:p w:rsidR="00E00DA2" w:rsidRPr="00E00DA2" w:rsidRDefault="00683C7F" w:rsidP="00683C7F">
      <w:pPr>
        <w:jc w:val="both"/>
        <w:rPr>
          <w:rFonts w:ascii="Arial" w:hAnsi="Arial" w:cs="Arial"/>
          <w:sz w:val="20"/>
          <w:szCs w:val="20"/>
        </w:rPr>
      </w:pPr>
      <w:r>
        <w:rPr>
          <w:rFonts w:ascii="Arial" w:hAnsi="Arial" w:cs="Arial"/>
          <w:sz w:val="20"/>
          <w:szCs w:val="20"/>
        </w:rPr>
        <w:t xml:space="preserve">For more information about our office, please see our Web site at </w:t>
      </w:r>
      <w:hyperlink r:id="rId7" w:history="1">
        <w:r w:rsidRPr="00042265">
          <w:rPr>
            <w:rStyle w:val="Hyperlink"/>
            <w:rFonts w:ascii="Arial" w:hAnsi="Arial" w:cs="Arial"/>
            <w:sz w:val="20"/>
            <w:szCs w:val="20"/>
          </w:rPr>
          <w:t>http://oig.tva.gov</w:t>
        </w:r>
      </w:hyperlink>
      <w:r>
        <w:rPr>
          <w:rFonts w:ascii="Arial" w:hAnsi="Arial" w:cs="Arial"/>
          <w:sz w:val="20"/>
          <w:szCs w:val="20"/>
        </w:rPr>
        <w:t xml:space="preserve">. For more information about TVA, please see their Web site at </w:t>
      </w:r>
      <w:hyperlink r:id="rId8" w:history="1">
        <w:r w:rsidRPr="00042265">
          <w:rPr>
            <w:rStyle w:val="Hyperlink"/>
            <w:rFonts w:ascii="Arial" w:hAnsi="Arial" w:cs="Arial"/>
            <w:sz w:val="20"/>
            <w:szCs w:val="20"/>
          </w:rPr>
          <w:t>http://www.tva.gov</w:t>
        </w:r>
      </w:hyperlink>
      <w:r>
        <w:rPr>
          <w:rFonts w:ascii="Arial" w:hAnsi="Arial" w:cs="Arial"/>
          <w:sz w:val="20"/>
          <w:szCs w:val="20"/>
        </w:rPr>
        <w:t xml:space="preserve">. </w:t>
      </w:r>
    </w:p>
    <w:sectPr w:rsidR="00E00DA2" w:rsidRPr="00E00DA2" w:rsidSect="00683C7F">
      <w:pgSz w:w="12240" w:h="15840"/>
      <w:pgMar w:top="1152" w:right="864" w:bottom="1152" w:left="86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73E3"/>
    <w:multiLevelType w:val="hybridMultilevel"/>
    <w:tmpl w:val="4684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B29B0"/>
    <w:multiLevelType w:val="hybridMultilevel"/>
    <w:tmpl w:val="E88023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nsid w:val="47B24ACA"/>
    <w:multiLevelType w:val="hybridMultilevel"/>
    <w:tmpl w:val="CD421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00DA2"/>
    <w:rsid w:val="00004658"/>
    <w:rsid w:val="000F6512"/>
    <w:rsid w:val="001D4053"/>
    <w:rsid w:val="001F1BA6"/>
    <w:rsid w:val="001F219E"/>
    <w:rsid w:val="002710B7"/>
    <w:rsid w:val="003E164E"/>
    <w:rsid w:val="00444453"/>
    <w:rsid w:val="00683C7F"/>
    <w:rsid w:val="0069600C"/>
    <w:rsid w:val="00826AF8"/>
    <w:rsid w:val="0091356F"/>
    <w:rsid w:val="00926341"/>
    <w:rsid w:val="00AD32D1"/>
    <w:rsid w:val="00BD6527"/>
    <w:rsid w:val="00C20682"/>
    <w:rsid w:val="00D156C8"/>
    <w:rsid w:val="00D16B10"/>
    <w:rsid w:val="00D803A7"/>
    <w:rsid w:val="00E00DA2"/>
    <w:rsid w:val="00E243AD"/>
    <w:rsid w:val="00E42B7E"/>
    <w:rsid w:val="00F9644C"/>
    <w:rsid w:val="00FD473A"/>
    <w:rsid w:val="00FE0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6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41"/>
    <w:pPr>
      <w:ind w:left="720"/>
      <w:contextualSpacing/>
    </w:pPr>
  </w:style>
  <w:style w:type="character" w:styleId="Hyperlink">
    <w:name w:val="Hyperlink"/>
    <w:basedOn w:val="DefaultParagraphFont"/>
    <w:uiPriority w:val="99"/>
    <w:unhideWhenUsed/>
    <w:rsid w:val="00683C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341"/>
    <w:pPr>
      <w:ind w:left="720"/>
      <w:contextualSpacing/>
    </w:pPr>
  </w:style>
  <w:style w:type="character" w:styleId="Hyperlink">
    <w:name w:val="Hyperlink"/>
    <w:basedOn w:val="DefaultParagraphFont"/>
    <w:uiPriority w:val="99"/>
    <w:unhideWhenUsed/>
    <w:rsid w:val="00683C7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5960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a.gov" TargetMode="External"/><Relationship Id="rId3" Type="http://schemas.openxmlformats.org/officeDocument/2006/relationships/styles" Target="styles.xml"/><Relationship Id="rId7" Type="http://schemas.openxmlformats.org/officeDocument/2006/relationships/hyperlink" Target="http://oig.tv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igcareers@tvaoig.gov"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DF756-1F35-42D4-88F4-B330357FF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Inklebarger, Adam R.</dc:creator>
  <cp:lastModifiedBy>alovelace</cp:lastModifiedBy>
  <cp:revision>2</cp:revision>
  <cp:lastPrinted>2012-06-04T14:48:00Z</cp:lastPrinted>
  <dcterms:created xsi:type="dcterms:W3CDTF">2013-03-19T19:29:00Z</dcterms:created>
  <dcterms:modified xsi:type="dcterms:W3CDTF">2013-03-19T19:29:00Z</dcterms:modified>
</cp:coreProperties>
</file>